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CE" w:rsidRPr="006511EB" w:rsidRDefault="000678CE" w:rsidP="0009525E">
      <w:pPr>
        <w:pStyle w:val="7"/>
        <w:spacing w:before="0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</w:rPr>
      </w:pPr>
      <w:r w:rsidRPr="006511EB">
        <w:rPr>
          <w:rFonts w:ascii="TH SarabunPSK" w:eastAsia="Angsana New" w:hAnsi="TH SarabunPSK" w:cs="TH SarabunPSK" w:hint="cs"/>
          <w:b/>
          <w:bCs/>
          <w:color w:val="000000" w:themeColor="text1"/>
          <w:sz w:val="36"/>
          <w:szCs w:val="36"/>
          <w:cs/>
        </w:rPr>
        <w:t>สารบัญ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054"/>
      </w:tblGrid>
      <w:tr w:rsidR="00D10A59" w:rsidTr="005E1F1C">
        <w:trPr>
          <w:tblHeader/>
        </w:trPr>
        <w:tc>
          <w:tcPr>
            <w:tcW w:w="8188" w:type="dxa"/>
            <w:vAlign w:val="center"/>
          </w:tcPr>
          <w:p w:rsidR="00D10A59" w:rsidRPr="00D10A59" w:rsidRDefault="00D10A59" w:rsidP="00D10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:rsidR="00D10A59" w:rsidRPr="00D10A59" w:rsidRDefault="00D10A59" w:rsidP="00D10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10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หน้า</w:t>
            </w:r>
          </w:p>
        </w:tc>
      </w:tr>
      <w:tr w:rsidR="00D10A59" w:rsidTr="005E1F1C">
        <w:tc>
          <w:tcPr>
            <w:tcW w:w="8188" w:type="dxa"/>
          </w:tcPr>
          <w:p w:rsidR="00D10A59" w:rsidRPr="00D10A59" w:rsidRDefault="00D10A59" w:rsidP="00EE4C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10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ส่วนที่ </w:t>
            </w:r>
            <w:r w:rsidR="002F05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</w:t>
            </w:r>
            <w:r w:rsidRPr="00D10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ข้อมูลทั่วไป</w:t>
            </w:r>
          </w:p>
        </w:tc>
        <w:tc>
          <w:tcPr>
            <w:tcW w:w="1054" w:type="dxa"/>
          </w:tcPr>
          <w:p w:rsidR="00D10A59" w:rsidRPr="00FF75BA" w:rsidRDefault="002F0540" w:rsidP="00F24A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</w:t>
            </w:r>
          </w:p>
        </w:tc>
      </w:tr>
      <w:tr w:rsidR="00D10A59" w:rsidTr="005E1F1C">
        <w:tc>
          <w:tcPr>
            <w:tcW w:w="8188" w:type="dxa"/>
          </w:tcPr>
          <w:p w:rsidR="00D10A59" w:rsidRPr="00D10A59" w:rsidRDefault="00D10A59" w:rsidP="00D10A59">
            <w:pPr>
              <w:ind w:firstLine="851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ประวัติโรงพยาบาลมหาสารคาม</w:t>
            </w:r>
          </w:p>
        </w:tc>
        <w:tc>
          <w:tcPr>
            <w:tcW w:w="1054" w:type="dxa"/>
          </w:tcPr>
          <w:p w:rsidR="00D10A59" w:rsidRPr="00D10A59" w:rsidRDefault="002F0540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2</w:t>
            </w:r>
          </w:p>
        </w:tc>
      </w:tr>
      <w:tr w:rsidR="00D10A59" w:rsidTr="005E1F1C">
        <w:tc>
          <w:tcPr>
            <w:tcW w:w="8188" w:type="dxa"/>
          </w:tcPr>
          <w:p w:rsidR="00D10A59" w:rsidRPr="00D10A59" w:rsidRDefault="00D10A59" w:rsidP="00D10A59">
            <w:pPr>
              <w:ind w:firstLine="851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แผนกลยุทธ์พัฒนาระบบบริการสุขภาพ</w:t>
            </w:r>
          </w:p>
        </w:tc>
        <w:tc>
          <w:tcPr>
            <w:tcW w:w="1054" w:type="dxa"/>
          </w:tcPr>
          <w:p w:rsidR="00D10A59" w:rsidRPr="00D10A59" w:rsidRDefault="002F0540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3</w:t>
            </w:r>
          </w:p>
        </w:tc>
      </w:tr>
      <w:tr w:rsidR="00D10A59" w:rsidTr="005E1F1C">
        <w:tc>
          <w:tcPr>
            <w:tcW w:w="8188" w:type="dxa"/>
          </w:tcPr>
          <w:p w:rsidR="00D10A59" w:rsidRPr="00D10A59" w:rsidRDefault="00D10A59" w:rsidP="00D10A59">
            <w:pPr>
              <w:ind w:firstLine="851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ข้อมูลบุคลากร</w:t>
            </w:r>
          </w:p>
        </w:tc>
        <w:tc>
          <w:tcPr>
            <w:tcW w:w="1054" w:type="dxa"/>
          </w:tcPr>
          <w:p w:rsidR="00D10A59" w:rsidRPr="00D10A59" w:rsidRDefault="00967D20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</w:t>
            </w:r>
          </w:p>
        </w:tc>
      </w:tr>
      <w:tr w:rsidR="00D10A59" w:rsidTr="005E1F1C">
        <w:tc>
          <w:tcPr>
            <w:tcW w:w="8188" w:type="dxa"/>
          </w:tcPr>
          <w:p w:rsidR="00D10A59" w:rsidRPr="00D10A59" w:rsidRDefault="00D10A59" w:rsidP="00D10A59">
            <w:pPr>
              <w:ind w:firstLine="851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ข้อมูล</w:t>
            </w:r>
            <w:r w:rsidR="00CA414E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การเงิน</w:t>
            </w:r>
          </w:p>
        </w:tc>
        <w:tc>
          <w:tcPr>
            <w:tcW w:w="1054" w:type="dxa"/>
          </w:tcPr>
          <w:p w:rsidR="00D10A59" w:rsidRPr="00D10A59" w:rsidRDefault="00967D20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6</w:t>
            </w:r>
          </w:p>
        </w:tc>
      </w:tr>
      <w:tr w:rsidR="00D10A59" w:rsidTr="005E1F1C">
        <w:tc>
          <w:tcPr>
            <w:tcW w:w="8188" w:type="dxa"/>
          </w:tcPr>
          <w:p w:rsidR="00D10A59" w:rsidRPr="00D10A59" w:rsidRDefault="00D10A59" w:rsidP="00D10A59">
            <w:pPr>
              <w:ind w:firstLine="851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ข้อมูลการให้บริการ</w:t>
            </w:r>
          </w:p>
        </w:tc>
        <w:tc>
          <w:tcPr>
            <w:tcW w:w="1054" w:type="dxa"/>
          </w:tcPr>
          <w:p w:rsidR="00D10A59" w:rsidRPr="00D10A59" w:rsidRDefault="00967D20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</w:t>
            </w:r>
          </w:p>
        </w:tc>
      </w:tr>
      <w:tr w:rsidR="00D10A59" w:rsidTr="005E1F1C">
        <w:tc>
          <w:tcPr>
            <w:tcW w:w="8188" w:type="dxa"/>
          </w:tcPr>
          <w:p w:rsidR="00D10A59" w:rsidRPr="00D10A59" w:rsidRDefault="00D10A59" w:rsidP="00D10A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10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ส่วนที่ </w:t>
            </w:r>
            <w:r w:rsidR="002F05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2</w:t>
            </w:r>
            <w:r w:rsidR="00E4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  <w:r w:rsidRPr="00D10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ผลการดำเนินงาน</w:t>
            </w:r>
          </w:p>
        </w:tc>
        <w:tc>
          <w:tcPr>
            <w:tcW w:w="1054" w:type="dxa"/>
          </w:tcPr>
          <w:p w:rsidR="00D10A59" w:rsidRPr="00FF75BA" w:rsidRDefault="007F5012" w:rsidP="00F24A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12</w:t>
            </w:r>
          </w:p>
        </w:tc>
      </w:tr>
      <w:tr w:rsidR="00D10A59" w:rsidTr="005E1F1C">
        <w:tc>
          <w:tcPr>
            <w:tcW w:w="8188" w:type="dxa"/>
          </w:tcPr>
          <w:p w:rsidR="00D10A59" w:rsidRPr="007F5012" w:rsidRDefault="007F5012" w:rsidP="00FD42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          </w:t>
            </w:r>
            <w:r w:rsidR="00D10A59" w:rsidRPr="00D10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ยุทธศาสตร์ที่ </w:t>
            </w:r>
            <w:r w:rsidR="002F0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</w:t>
            </w:r>
            <w:r w:rsidR="00D10A59" w:rsidRPr="00D10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9654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การส่งเสริมสุขภาพ ป้องกันโรคและการจัดการสุขภาพ</w:t>
            </w:r>
          </w:p>
        </w:tc>
        <w:tc>
          <w:tcPr>
            <w:tcW w:w="1054" w:type="dxa"/>
          </w:tcPr>
          <w:p w:rsidR="00D10A59" w:rsidRPr="00FF75BA" w:rsidRDefault="002F0540" w:rsidP="00F24A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</w:t>
            </w:r>
            <w:r w:rsidR="007F5012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2</w:t>
            </w:r>
          </w:p>
        </w:tc>
      </w:tr>
      <w:tr w:rsidR="00D10A59" w:rsidTr="005E1F1C">
        <w:tc>
          <w:tcPr>
            <w:tcW w:w="8188" w:type="dxa"/>
          </w:tcPr>
          <w:p w:rsidR="00D10A59" w:rsidRPr="00D10A59" w:rsidRDefault="002F0540" w:rsidP="00D10A59">
            <w:pPr>
              <w:tabs>
                <w:tab w:val="left" w:pos="851"/>
              </w:tabs>
              <w:ind w:firstLine="851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</w:t>
            </w:r>
            <w:r w:rsidR="00D10A59" w:rsidRPr="00D10A5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. </w:t>
            </w:r>
            <w:r w:rsidR="00567133" w:rsidRPr="00567133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ร้อยละสถานบริการสุขภาพที่มีการคลอดมาตรฐาน</w:t>
            </w:r>
          </w:p>
        </w:tc>
        <w:tc>
          <w:tcPr>
            <w:tcW w:w="1054" w:type="dxa"/>
          </w:tcPr>
          <w:p w:rsidR="00D10A59" w:rsidRPr="00D10A59" w:rsidRDefault="002F0540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  <w:r w:rsidR="00567133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  <w:tr w:rsidR="00D10A59" w:rsidTr="005E1F1C">
        <w:tc>
          <w:tcPr>
            <w:tcW w:w="8188" w:type="dxa"/>
          </w:tcPr>
          <w:p w:rsidR="00D10A59" w:rsidRPr="00D10A59" w:rsidRDefault="002F0540" w:rsidP="00D10A59">
            <w:pPr>
              <w:tabs>
                <w:tab w:val="left" w:pos="851"/>
              </w:tabs>
              <w:ind w:firstLine="851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2</w:t>
            </w:r>
            <w:r w:rsidR="00D10A59" w:rsidRPr="00D10A5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. </w:t>
            </w:r>
            <w:r w:rsidR="00567133" w:rsidRPr="00567133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อัตราส่วนการตายมารดาไทย</w:t>
            </w:r>
            <w:r w:rsidR="00235D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567133" w:rsidRPr="0056713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15 ต่อการเกิดมีชีพแสนคน</w:t>
            </w:r>
            <w:r w:rsidR="00235D8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D10A59" w:rsidRPr="00D10A59" w:rsidRDefault="002F0540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  <w:r w:rsidR="00567133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  <w:tr w:rsidR="00D10A59" w:rsidTr="005E1F1C">
        <w:tc>
          <w:tcPr>
            <w:tcW w:w="8188" w:type="dxa"/>
          </w:tcPr>
          <w:p w:rsidR="00D10A59" w:rsidRPr="00C83EFA" w:rsidRDefault="00C83EFA" w:rsidP="00C83EFA">
            <w:pPr>
              <w:pStyle w:val="a4"/>
              <w:ind w:left="240" w:firstLine="4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="002F0540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3</w:t>
            </w:r>
            <w:r w:rsidR="00595BE5" w:rsidRPr="00595BE5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Pr="000C07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ร้อยละของเด็กอายุ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Pr="000C07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Pr="000C07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มีพัฒนาการสมวัย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C83E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ไม่น้อยกว่าร้อยละ 85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D10A59" w:rsidRPr="00D10A59" w:rsidRDefault="00C83EFA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18</w:t>
            </w:r>
          </w:p>
        </w:tc>
      </w:tr>
      <w:tr w:rsidR="00D10A59" w:rsidTr="005E1F1C">
        <w:tc>
          <w:tcPr>
            <w:tcW w:w="8188" w:type="dxa"/>
          </w:tcPr>
          <w:p w:rsidR="00235D84" w:rsidRDefault="002F0540" w:rsidP="00235D84">
            <w:pPr>
              <w:tabs>
                <w:tab w:val="left" w:pos="851"/>
              </w:tabs>
              <w:ind w:left="1134" w:hanging="28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  <w:r w:rsidR="00595BE5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235D84" w:rsidRPr="00941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ร้อยละของเด็กอายุ </w:t>
            </w:r>
            <w:r w:rsidR="00235D8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235D84" w:rsidRPr="00941F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35D8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235D84" w:rsidRPr="00941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สูงดีสมส่วน และส่วนสูงเฉลี่ยที่อายุ </w:t>
            </w:r>
            <w:r w:rsidR="00235D8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235D84" w:rsidRPr="00941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:rsidR="00D10A59" w:rsidRPr="002767D8" w:rsidRDefault="00235D84" w:rsidP="00235D84">
            <w:pPr>
              <w:tabs>
                <w:tab w:val="left" w:pos="851"/>
              </w:tabs>
              <w:ind w:left="1134" w:hanging="28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 </w:t>
            </w:r>
            <w:r w:rsidRPr="006511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(มากกว่า 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>4</w:t>
            </w:r>
            <w:r w:rsidRPr="006511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D10A59" w:rsidRPr="00D10A59" w:rsidRDefault="002F0540" w:rsidP="00D77328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2</w:t>
            </w:r>
            <w:r w:rsidR="00D77328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</w:t>
            </w:r>
          </w:p>
        </w:tc>
      </w:tr>
      <w:tr w:rsidR="00D10A59" w:rsidTr="005E1F1C">
        <w:tc>
          <w:tcPr>
            <w:tcW w:w="8188" w:type="dxa"/>
          </w:tcPr>
          <w:p w:rsidR="00670DFB" w:rsidRDefault="003305EA" w:rsidP="00670DF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="002F0540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5</w:t>
            </w:r>
            <w:r w:rsidR="00595BE5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670DFB" w:rsidRPr="00670DF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ร้อยละของเด็กที่มีความฉลาดทางสติปัญญาต่ำกว่าเกณฑ์ได้รับการพัฒนาและดูแล</w:t>
            </w:r>
          </w:p>
          <w:p w:rsidR="00670DFB" w:rsidRDefault="00670DFB" w:rsidP="00670DFB">
            <w:pPr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0DFB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ช่วยเหลืออย่างต่อเนื่อง เพื่อนำไปสู่เด็กไทยมีสติปัญญาเฉลี่ยไม่ต่ำกว่า 100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D10A59" w:rsidRPr="00670DFB" w:rsidRDefault="00670DFB" w:rsidP="00670DF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D10A59" w:rsidRPr="00D10A59" w:rsidRDefault="00670DFB" w:rsidP="00E91F6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  <w:r w:rsidR="00E91F69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  <w:tr w:rsidR="00D10A59" w:rsidTr="005E1F1C">
        <w:tc>
          <w:tcPr>
            <w:tcW w:w="8188" w:type="dxa"/>
          </w:tcPr>
          <w:p w:rsidR="00D10A59" w:rsidRPr="00670DFB" w:rsidRDefault="003305EA" w:rsidP="00670DFB">
            <w:pPr>
              <w:ind w:firstLine="72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="002F0540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6</w:t>
            </w:r>
            <w:r w:rsidR="00595BE5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670DFB" w:rsidRPr="00670DF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ร้อยละของเด็กวัยเรียน</w:t>
            </w:r>
            <w:r w:rsidR="00670DFB" w:rsidRPr="00670D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0DFB" w:rsidRPr="00670D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สูงดีสมส่วน </w:t>
            </w:r>
            <w:r w:rsidR="00670D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 w:rsidR="00670DFB" w:rsidRPr="00670DF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670DFB" w:rsidRPr="00670D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670D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D10A59" w:rsidRPr="00D10A59" w:rsidRDefault="00670DFB" w:rsidP="00E91F6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  <w:r w:rsidR="00E91F69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</w:t>
            </w:r>
          </w:p>
        </w:tc>
      </w:tr>
      <w:tr w:rsidR="00D10A59" w:rsidTr="005E1F1C">
        <w:tc>
          <w:tcPr>
            <w:tcW w:w="8188" w:type="dxa"/>
          </w:tcPr>
          <w:p w:rsidR="00D10A59" w:rsidRPr="002767D8" w:rsidRDefault="002F0540" w:rsidP="0004462B">
            <w:pPr>
              <w:tabs>
                <w:tab w:val="left" w:pos="1134"/>
              </w:tabs>
              <w:ind w:left="1134" w:hanging="28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7</w:t>
            </w:r>
            <w:r w:rsidR="0004462B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612A94" w:rsidRPr="005444E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ร้อยละเด็กกลุ่มอายุ 0-12 ปีฟันดีไม่มีผุ</w:t>
            </w:r>
            <w:r w:rsidR="00612A94">
              <w:rPr>
                <w:rFonts w:ascii="TH SarabunPSK" w:hAnsi="TH SarabunPSK" w:cs="TH SarabunPSK" w:hint="cs"/>
                <w:cs/>
              </w:rPr>
              <w:t xml:space="preserve"> </w:t>
            </w:r>
            <w:r w:rsidR="00612A94" w:rsidRPr="005C4A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12A94" w:rsidRPr="005C4AEC">
              <w:rPr>
                <w:rFonts w:ascii="TH SarabunPSK" w:hAnsi="TH SarabunPSK" w:cs="TH SarabunPSK"/>
                <w:sz w:val="32"/>
                <w:szCs w:val="32"/>
              </w:rPr>
              <w:t>cavity free</w:t>
            </w:r>
            <w:r w:rsidR="00612A94" w:rsidRPr="005C4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12A9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612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 w:rsidR="00612A94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="00612A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D10A59" w:rsidRPr="00D10A59" w:rsidRDefault="002F0540" w:rsidP="00E91F6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3</w:t>
            </w:r>
            <w:r w:rsidR="00E91F69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</w:tr>
      <w:tr w:rsidR="00D10A59" w:rsidTr="005E1F1C">
        <w:tc>
          <w:tcPr>
            <w:tcW w:w="8188" w:type="dxa"/>
          </w:tcPr>
          <w:p w:rsidR="00D10A59" w:rsidRPr="002767D8" w:rsidRDefault="002F0540" w:rsidP="003305EA">
            <w:pPr>
              <w:tabs>
                <w:tab w:val="left" w:pos="851"/>
              </w:tabs>
              <w:ind w:firstLine="851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8</w:t>
            </w:r>
            <w:r w:rsidR="002767D8" w:rsidRPr="002767D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. </w:t>
            </w:r>
            <w:r w:rsidR="00612A94" w:rsidRPr="00612A94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อัตราการคลอดมีชีพในหญิงอายุ</w:t>
            </w:r>
            <w:r w:rsidR="00612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2A94" w:rsidRPr="00612A94">
              <w:rPr>
                <w:rFonts w:ascii="TH SarabunPSK" w:hAnsi="TH SarabunPSK" w:cs="TH SarabunPSK"/>
                <w:sz w:val="32"/>
                <w:szCs w:val="32"/>
                <w:cs/>
              </w:rPr>
              <w:t>15-19</w:t>
            </w:r>
            <w:r w:rsidR="00612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2A94" w:rsidRPr="00612A9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612A9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3305EA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(</w:t>
            </w:r>
            <w:r w:rsidR="003305EA" w:rsidRPr="003305EA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="003305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05EA" w:rsidRPr="003305E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="003305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</w:t>
            </w:r>
            <w:r w:rsidR="003305EA" w:rsidRPr="003305EA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</w:t>
            </w:r>
            <w:r w:rsidR="003305E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</w:t>
            </w:r>
            <w:r w:rsidR="003305EA" w:rsidRPr="003305E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3305E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D10A59" w:rsidRPr="00D10A59" w:rsidRDefault="002F0540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3</w:t>
            </w:r>
            <w:r w:rsidR="00E91F69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</w:p>
        </w:tc>
      </w:tr>
      <w:tr w:rsidR="00D10A59" w:rsidTr="005E1F1C">
        <w:tc>
          <w:tcPr>
            <w:tcW w:w="8188" w:type="dxa"/>
          </w:tcPr>
          <w:p w:rsidR="00D10A59" w:rsidRDefault="002F0540" w:rsidP="003305EA">
            <w:pPr>
              <w:tabs>
                <w:tab w:val="left" w:pos="1134"/>
              </w:tabs>
              <w:ind w:left="1134" w:hanging="28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</w:t>
            </w:r>
            <w:r w:rsidR="0004462B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3305EA" w:rsidRPr="003305E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ร้อยละของเด็กไทยมีความฉลาดทางอารมณ์</w:t>
            </w:r>
            <w:r w:rsidR="003305EA" w:rsidRPr="003305EA">
              <w:rPr>
                <w:rFonts w:ascii="TH SarabunPSK" w:hAnsi="TH SarabunPSK" w:cs="TH SarabunPSK"/>
                <w:sz w:val="32"/>
                <w:szCs w:val="32"/>
              </w:rPr>
              <w:t xml:space="preserve"> (EQ) </w:t>
            </w:r>
            <w:r w:rsidR="003305EA" w:rsidRPr="003305EA">
              <w:rPr>
                <w:rFonts w:ascii="TH SarabunPSK" w:hAnsi="TH SarabunPSK" w:cs="TH SarabunPSK"/>
                <w:sz w:val="32"/>
                <w:szCs w:val="32"/>
                <w:cs/>
              </w:rPr>
              <w:t>อยู่ในเกณฑ์ปกติ 70 ขึ้นไป</w:t>
            </w:r>
          </w:p>
          <w:p w:rsidR="003305EA" w:rsidRPr="0004462B" w:rsidRDefault="003305EA" w:rsidP="003305EA">
            <w:pPr>
              <w:tabs>
                <w:tab w:val="left" w:pos="1134"/>
              </w:tabs>
              <w:ind w:left="1134" w:hanging="28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  (ร้อยละ 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D10A59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35</w:t>
            </w:r>
          </w:p>
        </w:tc>
      </w:tr>
      <w:tr w:rsidR="00D10A59" w:rsidTr="005E1F1C">
        <w:tc>
          <w:tcPr>
            <w:tcW w:w="8188" w:type="dxa"/>
          </w:tcPr>
          <w:p w:rsidR="00D10A59" w:rsidRPr="00D72592" w:rsidRDefault="002F0540" w:rsidP="0004462B">
            <w:pPr>
              <w:tabs>
                <w:tab w:val="left" w:pos="851"/>
              </w:tabs>
              <w:ind w:firstLine="851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10</w:t>
            </w:r>
            <w:r w:rsidR="0004462B" w:rsidRPr="0004462B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F81DE0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ร้อยละของประชาชนวัยทำงานอายุ 30-44 ปี มีค่าดัชนีมวลกายปกติ</w:t>
            </w:r>
            <w:r w:rsidR="00D72592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(ร้อยละ </w:t>
            </w:r>
            <w:r w:rsidR="00D72592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55</w:t>
            </w:r>
            <w:r w:rsidR="00D72592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D10A59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37</w:t>
            </w:r>
          </w:p>
        </w:tc>
      </w:tr>
      <w:tr w:rsidR="00D10A59" w:rsidTr="005E1F1C">
        <w:tc>
          <w:tcPr>
            <w:tcW w:w="8188" w:type="dxa"/>
          </w:tcPr>
          <w:p w:rsidR="00D10A59" w:rsidRPr="00BA4784" w:rsidRDefault="002F0540" w:rsidP="00D72592">
            <w:pPr>
              <w:ind w:left="1276" w:hanging="425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11</w:t>
            </w:r>
            <w:r w:rsidR="0004462B" w:rsidRPr="0004462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. </w:t>
            </w:r>
            <w:r w:rsidR="00D72592" w:rsidRPr="00D72592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ร้อยละของตำบลที่มีระบบการส่งเสริมสุขภาพดูแลผู้สูงอายุระยะยาว (</w:t>
            </w:r>
            <w:r w:rsidR="00D72592" w:rsidRPr="00D72592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  <w:r w:rsidR="00D72592" w:rsidRPr="00D725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ในชุมชนผ่านเกณฑ์</w:t>
            </w:r>
            <w:r w:rsidR="00BA478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(ร้อยละ </w:t>
            </w:r>
            <w:r w:rsidR="00BA478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60</w:t>
            </w:r>
            <w:r w:rsidR="00BA478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D10A59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39</w:t>
            </w:r>
          </w:p>
        </w:tc>
      </w:tr>
      <w:tr w:rsidR="00E7630B" w:rsidTr="005E1F1C">
        <w:tc>
          <w:tcPr>
            <w:tcW w:w="8188" w:type="dxa"/>
          </w:tcPr>
          <w:p w:rsidR="00E7630B" w:rsidRPr="00E7630B" w:rsidRDefault="002F0540" w:rsidP="00BA4784">
            <w:pPr>
              <w:ind w:left="1134" w:hanging="28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12</w:t>
            </w:r>
            <w:r w:rsidR="0088095A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BA478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</w:t>
            </w:r>
            <w:r w:rsidR="00BA4784">
              <w:rPr>
                <w:rFonts w:ascii="TH SarabunPSK" w:hAnsi="TH SarabunPSK" w:cs="TH SarabunPSK"/>
                <w:sz w:val="32"/>
                <w:szCs w:val="32"/>
              </w:rPr>
              <w:t xml:space="preserve"> Healthy Ageing</w:t>
            </w:r>
          </w:p>
        </w:tc>
        <w:tc>
          <w:tcPr>
            <w:tcW w:w="1054" w:type="dxa"/>
          </w:tcPr>
          <w:p w:rsidR="00E7630B" w:rsidRPr="00D10A59" w:rsidRDefault="00E91F69" w:rsidP="00BA4784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44</w:t>
            </w:r>
          </w:p>
        </w:tc>
      </w:tr>
      <w:tr w:rsidR="00E7630B" w:rsidTr="005E1F1C">
        <w:tc>
          <w:tcPr>
            <w:tcW w:w="8188" w:type="dxa"/>
          </w:tcPr>
          <w:p w:rsidR="00E7630B" w:rsidRPr="00BA4784" w:rsidRDefault="002F0540" w:rsidP="00BA4784">
            <w:pPr>
              <w:ind w:left="1134" w:hanging="28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13</w:t>
            </w:r>
            <w:r w:rsidR="0088095A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BA4784" w:rsidRPr="00BA478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ร้อยละของคณะกรรมการพัฒนาคุณภาพชีวิตระดับอ่าเภอ (</w:t>
            </w:r>
            <w:r w:rsidR="00BA4784" w:rsidRPr="00BA478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District Health Board: DHB) </w:t>
            </w:r>
            <w:r w:rsidR="00BA4784" w:rsidRPr="00BA478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ที่มีคุณภาพ</w:t>
            </w:r>
            <w:r w:rsidR="00BA478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(ร้อยละ </w:t>
            </w:r>
            <w:r w:rsidR="00BA478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50</w:t>
            </w:r>
            <w:r w:rsidR="00BA478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E7630B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47</w:t>
            </w:r>
          </w:p>
        </w:tc>
      </w:tr>
      <w:tr w:rsidR="00E7630B" w:rsidTr="005E1F1C">
        <w:tc>
          <w:tcPr>
            <w:tcW w:w="8188" w:type="dxa"/>
          </w:tcPr>
          <w:p w:rsidR="00E7630B" w:rsidRPr="00512B9B" w:rsidRDefault="002F0540" w:rsidP="00492B0E">
            <w:pPr>
              <w:spacing w:line="20" w:lineRule="atLeast"/>
              <w:ind w:left="1134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14</w:t>
            </w:r>
            <w:r w:rsidR="0088095A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492B0E" w:rsidRPr="00492B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ร้อยละของจังหวัดมีศูนย์ปฎิบัติการฉุกเฉิน </w:t>
            </w:r>
            <w:r w:rsidR="00492B0E" w:rsidRPr="00492B0E">
              <w:rPr>
                <w:rFonts w:ascii="TH SarabunPSK" w:hAnsi="TH SarabunPSK" w:cs="TH SarabunPSK"/>
                <w:sz w:val="32"/>
                <w:szCs w:val="32"/>
              </w:rPr>
              <w:t xml:space="preserve">(EOC) </w:t>
            </w:r>
            <w:r w:rsidR="00492B0E" w:rsidRPr="00492B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และทีมตระหนักรู้สถานการณ์ </w:t>
            </w:r>
            <w:r w:rsidR="00492B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92B0E" w:rsidRPr="00492B0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92B0E" w:rsidRPr="00492B0E">
              <w:rPr>
                <w:rFonts w:ascii="TH SarabunPSK" w:hAnsi="TH SarabunPSK" w:cs="TH SarabunPSK"/>
                <w:sz w:val="32"/>
                <w:szCs w:val="32"/>
              </w:rPr>
              <w:t xml:space="preserve">SAT) </w:t>
            </w:r>
            <w:r w:rsidR="00492B0E" w:rsidRPr="00492B0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ที่สามารถปฎิบัติงานได้จริง</w:t>
            </w:r>
            <w:r w:rsidR="00512B9B">
              <w:rPr>
                <w:rFonts w:ascii="TH SarabunPSK" w:hAnsi="TH SarabunPSK" w:cs="TH SarabunPSK" w:hint="cs"/>
                <w:cs/>
              </w:rPr>
              <w:t xml:space="preserve"> </w:t>
            </w:r>
            <w:r w:rsidR="00512B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 w:rsidR="00512B9B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="00512B9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E7630B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</w:t>
            </w:r>
            <w:r w:rsidR="00512B9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</w:tr>
      <w:tr w:rsidR="00E7630B" w:rsidTr="005E1F1C">
        <w:tc>
          <w:tcPr>
            <w:tcW w:w="8188" w:type="dxa"/>
          </w:tcPr>
          <w:p w:rsidR="00512B9B" w:rsidRPr="005E1F1C" w:rsidRDefault="00512B9B" w:rsidP="00512B9B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5E1F1C" w:rsidRDefault="005E1F1C" w:rsidP="00FD423A">
            <w:pPr>
              <w:ind w:left="1276" w:hanging="42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C49" w:rsidRPr="00512B9B" w:rsidRDefault="00512B9B" w:rsidP="00FD423A">
            <w:pPr>
              <w:ind w:left="1276" w:hanging="425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15. </w:t>
            </w:r>
            <w:r w:rsidRPr="00512B9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ร้อยละของกลุ่มประชากรหลักที่เข้าถึงบริการป้องกันเอชไอวีและโรคติดต่อทาง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2B9B">
              <w:rPr>
                <w:rFonts w:ascii="TH SarabunPSK" w:hAnsi="TH SarabunPSK" w:cs="TH SarabunPSK"/>
                <w:sz w:val="32"/>
                <w:szCs w:val="32"/>
                <w:cs/>
              </w:rPr>
              <w:t>เพศสัมพันธ์เชิงรุก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(ร้อยละ 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E7630B" w:rsidRPr="005E1F1C" w:rsidRDefault="00E7630B" w:rsidP="005E1F1C">
            <w:pPr>
              <w:rPr>
                <w:rFonts w:ascii="TH SarabunPSK" w:hAnsi="TH SarabunPSK" w:cs="TH SarabunPSK"/>
                <w:sz w:val="2"/>
                <w:szCs w:val="2"/>
                <w:lang w:eastAsia="zh-CN"/>
              </w:rPr>
            </w:pPr>
          </w:p>
          <w:p w:rsidR="005E1F1C" w:rsidRDefault="005E1F1C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:rsidR="00FD423A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lastRenderedPageBreak/>
              <w:t>5</w:t>
            </w:r>
            <w:r w:rsidR="00FD42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</w:p>
        </w:tc>
      </w:tr>
      <w:tr w:rsidR="00E7630B" w:rsidTr="005E1F1C">
        <w:tc>
          <w:tcPr>
            <w:tcW w:w="8188" w:type="dxa"/>
          </w:tcPr>
          <w:p w:rsidR="00794C49" w:rsidRPr="00794C49" w:rsidRDefault="002F0540" w:rsidP="00FD423A">
            <w:pPr>
              <w:ind w:left="1276" w:hanging="425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lastRenderedPageBreak/>
              <w:t>1</w:t>
            </w:r>
            <w:r w:rsidR="00FD42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6</w:t>
            </w:r>
            <w:r w:rsidR="00794C49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FD423A" w:rsidRPr="00FD423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ร้อยละของต</w:t>
            </w:r>
            <w:r w:rsidR="00FD423A" w:rsidRPr="00FD423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FD423A" w:rsidRPr="00FD423A">
              <w:rPr>
                <w:rFonts w:ascii="TH SarabunPSK" w:hAnsi="TH SarabunPSK" w:cs="TH SarabunPSK"/>
                <w:sz w:val="32"/>
                <w:szCs w:val="32"/>
                <w:cs/>
              </w:rPr>
              <w:t>บลจัดการสุขภาพในการเฝ้าระวัง ป้องกันแก้ไขปัญหาโรคพยาธิใบไม้</w:t>
            </w:r>
            <w:r w:rsidR="00FD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D423A" w:rsidRPr="00FD423A">
              <w:rPr>
                <w:rFonts w:ascii="TH SarabunPSK" w:hAnsi="TH SarabunPSK" w:cs="TH SarabunPSK"/>
                <w:sz w:val="32"/>
                <w:szCs w:val="32"/>
                <w:cs/>
              </w:rPr>
              <w:t>ตับและมะเร็งท่อ</w:t>
            </w:r>
            <w:r w:rsidR="00FD423A" w:rsidRPr="00FD423A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  <w:r w:rsidR="00FD423A" w:rsidRPr="00FD423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054" w:type="dxa"/>
          </w:tcPr>
          <w:p w:rsidR="00E7630B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54</w:t>
            </w:r>
          </w:p>
        </w:tc>
      </w:tr>
      <w:tr w:rsidR="00E7630B" w:rsidTr="005E1F1C">
        <w:tc>
          <w:tcPr>
            <w:tcW w:w="8188" w:type="dxa"/>
          </w:tcPr>
          <w:p w:rsidR="00E7630B" w:rsidRPr="00FD423A" w:rsidRDefault="002F0540" w:rsidP="00FD423A">
            <w:pPr>
              <w:ind w:left="1276" w:hanging="42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  <w:r w:rsidR="00FD42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7</w:t>
            </w:r>
            <w:r w:rsidR="00794C49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FD423A" w:rsidRPr="00FD423A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ลดอัตราการเสียชีวิตของเด็กจมน้ำอายุน้อยกว่า 15 ปี ไม่เกิน 3.90 ต่อแสนประชากร</w:t>
            </w:r>
          </w:p>
        </w:tc>
        <w:tc>
          <w:tcPr>
            <w:tcW w:w="1054" w:type="dxa"/>
          </w:tcPr>
          <w:p w:rsidR="00E7630B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56</w:t>
            </w:r>
          </w:p>
        </w:tc>
      </w:tr>
      <w:tr w:rsidR="00E7630B" w:rsidTr="005E1F1C">
        <w:tc>
          <w:tcPr>
            <w:tcW w:w="8188" w:type="dxa"/>
          </w:tcPr>
          <w:p w:rsidR="00E7630B" w:rsidRPr="00E7630B" w:rsidRDefault="002F0540" w:rsidP="00FD423A">
            <w:pPr>
              <w:ind w:left="851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  <w:r w:rsidR="00FD42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</w:t>
            </w:r>
            <w:r w:rsidR="00794C49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FD423A" w:rsidRPr="00FD423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อัตราตายจากอุบัติเหตุทางถนนไม่เกิน 16 ต่อประชากรแสนคน</w:t>
            </w:r>
          </w:p>
        </w:tc>
        <w:tc>
          <w:tcPr>
            <w:tcW w:w="1054" w:type="dxa"/>
          </w:tcPr>
          <w:p w:rsidR="00E7630B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58</w:t>
            </w:r>
          </w:p>
        </w:tc>
      </w:tr>
      <w:tr w:rsidR="00E7630B" w:rsidTr="005E1F1C">
        <w:tc>
          <w:tcPr>
            <w:tcW w:w="8188" w:type="dxa"/>
          </w:tcPr>
          <w:p w:rsidR="00E7630B" w:rsidRDefault="002F0540" w:rsidP="00DC5278">
            <w:pPr>
              <w:pStyle w:val="a4"/>
              <w:ind w:left="1276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  <w:r w:rsidR="00DC5278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</w:t>
            </w:r>
            <w:r w:rsidR="00794C49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DC5278" w:rsidRPr="006B71B0">
              <w:rPr>
                <w:rFonts w:ascii="TH SarabunPSK" w:hAnsi="TH SarabunPSK" w:cs="TH SarabunPSK"/>
                <w:sz w:val="32"/>
                <w:szCs w:val="32"/>
                <w:cs/>
              </w:rPr>
              <w:t>อัตราผู้ป่วยเบาหวานรายใหม่จากกลุ่มเสี่ยงเบาหวาน</w:t>
            </w:r>
            <w:r w:rsidR="00DC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อัตราผู้ป่วยความดันโลหิตสูงรายใหม่จากกลุ่มสงสัยป่วยความดันโลหิตสูง</w:t>
            </w:r>
          </w:p>
          <w:p w:rsidR="00DC5278" w:rsidRPr="00DC5278" w:rsidRDefault="00DC5278" w:rsidP="00DC5278">
            <w:pPr>
              <w:pStyle w:val="a4"/>
              <w:ind w:left="1276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(เบาหวาน ไม่เกินร้อยละ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2.4,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ความดัน มากว่าร้อยละ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E7630B" w:rsidRPr="00D10A59" w:rsidRDefault="00E91F69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60</w:t>
            </w:r>
          </w:p>
        </w:tc>
      </w:tr>
      <w:tr w:rsidR="00E7630B" w:rsidTr="005E1F1C">
        <w:tc>
          <w:tcPr>
            <w:tcW w:w="8188" w:type="dxa"/>
          </w:tcPr>
          <w:p w:rsidR="00E7630B" w:rsidRPr="00DC5278" w:rsidRDefault="00DC5278" w:rsidP="00DC5278">
            <w:pPr>
              <w:ind w:left="1276" w:hanging="42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20</w:t>
            </w:r>
            <w:r w:rsidR="00794C49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Pr="00DC527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ร้อยละของผลิตภัณฑ์อาหารสดและอาหารแปรรูปมีความปลอดภัย (ร้อยละ 75)</w:t>
            </w:r>
          </w:p>
        </w:tc>
        <w:tc>
          <w:tcPr>
            <w:tcW w:w="1054" w:type="dxa"/>
          </w:tcPr>
          <w:p w:rsidR="00E7630B" w:rsidRPr="00D10A59" w:rsidRDefault="00DC5278" w:rsidP="00E91F6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7</w:t>
            </w:r>
            <w:r w:rsidR="00E91F69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</w:p>
        </w:tc>
      </w:tr>
      <w:tr w:rsidR="00E7630B" w:rsidTr="005E1F1C">
        <w:tc>
          <w:tcPr>
            <w:tcW w:w="8188" w:type="dxa"/>
          </w:tcPr>
          <w:p w:rsidR="00E7630B" w:rsidRPr="00DC5278" w:rsidRDefault="002F0540" w:rsidP="00DC5278">
            <w:pPr>
              <w:pStyle w:val="a4"/>
              <w:ind w:left="1276" w:hanging="425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2</w:t>
            </w:r>
            <w:r w:rsidR="00DC5278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>1</w:t>
            </w:r>
            <w:r w:rsidR="00794C49" w:rsidRPr="006511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. </w:t>
            </w:r>
            <w:r w:rsidR="00DC5278" w:rsidRPr="002D2592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ร้อยละของผลิตภัณฑ์สุขภาพที่ได้รับการตรวจสอบได้มาตรฐานตามเกณฑ์ที่กำหนด</w:t>
            </w:r>
            <w:r w:rsidR="00DC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5278" w:rsidRPr="00B9576D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เป้าหมาย</w:t>
            </w:r>
            <w:r w:rsidR="00DC527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</w:t>
            </w:r>
            <w:r w:rsidR="00DC5278" w:rsidRPr="00B9576D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ร้อยละ 96</w:t>
            </w:r>
            <w:r w:rsidR="00DC527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E7630B" w:rsidRPr="006511EB" w:rsidRDefault="00DC5278" w:rsidP="00E91F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>7</w:t>
            </w:r>
            <w:r w:rsidR="00E91F69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>4</w:t>
            </w:r>
          </w:p>
        </w:tc>
      </w:tr>
      <w:tr w:rsidR="00E7630B" w:rsidTr="005E1F1C">
        <w:tc>
          <w:tcPr>
            <w:tcW w:w="8188" w:type="dxa"/>
          </w:tcPr>
          <w:p w:rsidR="00E7630B" w:rsidRPr="00D955A3" w:rsidRDefault="002F0540" w:rsidP="00DF7B1C">
            <w:pPr>
              <w:pStyle w:val="a4"/>
              <w:ind w:left="1276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C527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F6D19" w:rsidRPr="00462B6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F6D19" w:rsidRPr="00B42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7B1C" w:rsidRPr="00806D3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ร้อยละของสถานพยาบาลและสถานประกอบการเพื่อสุขภาพผ่านเกณฑ์มาตรฐานตามที่กฎหมายกำหนด</w:t>
            </w:r>
            <w:r w:rsidR="00D955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(ร้อยละ </w:t>
            </w:r>
            <w:r w:rsidR="00D955A3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D955A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E7630B" w:rsidRPr="00D10A59" w:rsidRDefault="00942A5F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76</w:t>
            </w:r>
          </w:p>
        </w:tc>
      </w:tr>
      <w:tr w:rsidR="00E7630B" w:rsidTr="005E1F1C">
        <w:tc>
          <w:tcPr>
            <w:tcW w:w="8188" w:type="dxa"/>
          </w:tcPr>
          <w:p w:rsidR="00E7630B" w:rsidRPr="00D955A3" w:rsidRDefault="002F0540" w:rsidP="00D955A3">
            <w:pPr>
              <w:ind w:left="1276" w:hanging="425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955A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F6D1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F6D19" w:rsidRPr="00B42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955A3" w:rsidRPr="001F2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ร้อยละของโรงพยาบาลที่พัฒนาอนามัยสิ่งแวดล้อมได้ตามเกณฑ์ </w:t>
            </w:r>
            <w:r w:rsidR="00D955A3" w:rsidRPr="001F252F">
              <w:rPr>
                <w:rFonts w:ascii="TH SarabunPSK" w:hAnsi="TH SarabunPSK" w:cs="TH SarabunPSK"/>
                <w:sz w:val="32"/>
                <w:szCs w:val="32"/>
              </w:rPr>
              <w:t>GREEN&amp;CLEAN Hospital</w:t>
            </w:r>
            <w:r w:rsidR="00D955A3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(ร้อยละ </w:t>
            </w:r>
            <w:r w:rsidR="00D955A3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85</w:t>
            </w:r>
            <w:r w:rsidR="00D955A3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E7630B" w:rsidRPr="00D10A59" w:rsidRDefault="00942A5F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78</w:t>
            </w:r>
          </w:p>
        </w:tc>
      </w:tr>
      <w:tr w:rsidR="00E7630B" w:rsidTr="005E1F1C">
        <w:tc>
          <w:tcPr>
            <w:tcW w:w="8188" w:type="dxa"/>
          </w:tcPr>
          <w:p w:rsidR="00E7630B" w:rsidRPr="00A44A04" w:rsidRDefault="002F0540" w:rsidP="00D955A3">
            <w:pPr>
              <w:ind w:left="1276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955A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F6D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D955A3" w:rsidRPr="00D955A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ร้อยละของจังหวัดที่มีระบบจัดการปัจจัยเสี่ยงจากสิ่งแวดล้อมและสุขภาพอย่างบูรณาการมี</w:t>
            </w:r>
            <w:r w:rsidR="00D955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44A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(ร้อยละ </w:t>
            </w:r>
            <w:r w:rsidR="00A44A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="00A44A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E7630B" w:rsidRPr="00D10A59" w:rsidRDefault="00A73F47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80</w:t>
            </w:r>
          </w:p>
        </w:tc>
      </w:tr>
      <w:tr w:rsidR="00E7630B" w:rsidTr="005E1F1C">
        <w:tc>
          <w:tcPr>
            <w:tcW w:w="8188" w:type="dxa"/>
          </w:tcPr>
          <w:p w:rsidR="00E7630B" w:rsidRPr="002F5A5F" w:rsidRDefault="00CA012B" w:rsidP="00CA012B">
            <w:pPr>
              <w:ind w:left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ยุทธศาสตร์ที่ </w:t>
            </w:r>
            <w:r w:rsidRPr="002F5A5F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  <w:r w:rsidRPr="002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2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การพัฒนาระบบบริหารจัดการเพื่อสนับสนุนการจัดบริการสุขภาพ</w:t>
            </w:r>
          </w:p>
        </w:tc>
        <w:tc>
          <w:tcPr>
            <w:tcW w:w="1054" w:type="dxa"/>
          </w:tcPr>
          <w:p w:rsidR="00E7630B" w:rsidRPr="002F5A5F" w:rsidRDefault="00A73F47" w:rsidP="00F24A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84</w:t>
            </w:r>
          </w:p>
        </w:tc>
      </w:tr>
      <w:tr w:rsidR="00E7630B" w:rsidTr="005E1F1C">
        <w:tc>
          <w:tcPr>
            <w:tcW w:w="8188" w:type="dxa"/>
          </w:tcPr>
          <w:p w:rsidR="00E7630B" w:rsidRPr="00CA012B" w:rsidRDefault="002F0540" w:rsidP="00CA012B">
            <w:pPr>
              <w:pStyle w:val="a4"/>
              <w:ind w:left="1276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25</w:t>
            </w:r>
            <w:r w:rsidR="009F6D19" w:rsidRPr="009F6D1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. </w:t>
            </w:r>
            <w:r w:rsidR="00CA012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ร้อยละของหน่วยงานที่มีการนำดัชนีความสุขของคนทำงาน (</w:t>
            </w:r>
            <w:proofErr w:type="spellStart"/>
            <w:r w:rsidR="00CA012B">
              <w:rPr>
                <w:rFonts w:ascii="TH SarabunPSK" w:hAnsi="TH SarabunPSK" w:cs="TH SarabunPSK"/>
                <w:sz w:val="32"/>
                <w:szCs w:val="32"/>
              </w:rPr>
              <w:t>Happinometer</w:t>
            </w:r>
            <w:proofErr w:type="spellEnd"/>
            <w:r w:rsidR="00CA012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A01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01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ไปใช้ (ร้อยละ </w:t>
            </w:r>
            <w:r w:rsidR="00CA012B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CA012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E7630B" w:rsidRPr="00D10A59" w:rsidRDefault="00A73F47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85</w:t>
            </w:r>
          </w:p>
        </w:tc>
      </w:tr>
      <w:tr w:rsidR="009F6D19" w:rsidTr="005E1F1C">
        <w:tc>
          <w:tcPr>
            <w:tcW w:w="8188" w:type="dxa"/>
          </w:tcPr>
          <w:p w:rsidR="009F6D19" w:rsidRPr="0075302D" w:rsidRDefault="002F0540" w:rsidP="00CA012B">
            <w:pPr>
              <w:pStyle w:val="a7"/>
              <w:ind w:left="1276" w:hanging="42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26</w:t>
            </w:r>
            <w:r w:rsidR="006511EB" w:rsidRPr="006511E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. </w:t>
            </w:r>
            <w:r w:rsidR="00CA012B" w:rsidRPr="001026E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อัตราการคงอยู่ของบุคลากรสาธารณสุข (</w:t>
            </w:r>
            <w:r w:rsidR="00CA012B" w:rsidRPr="001026E6">
              <w:rPr>
                <w:rFonts w:ascii="TH SarabunPSK" w:hAnsi="TH SarabunPSK" w:cs="TH SarabunPSK"/>
                <w:sz w:val="32"/>
                <w:szCs w:val="32"/>
              </w:rPr>
              <w:t>Retention rate</w:t>
            </w:r>
            <w:r w:rsidR="00CA012B" w:rsidRPr="001026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CA01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3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 w:rsidR="0075302D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="007530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9F6D19" w:rsidRPr="00D10A59" w:rsidRDefault="00A73F47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89</w:t>
            </w:r>
          </w:p>
        </w:tc>
      </w:tr>
      <w:tr w:rsidR="006511EB" w:rsidTr="005E1F1C">
        <w:tc>
          <w:tcPr>
            <w:tcW w:w="8188" w:type="dxa"/>
          </w:tcPr>
          <w:p w:rsidR="006511EB" w:rsidRPr="006F6C89" w:rsidRDefault="002F0540" w:rsidP="00A76719">
            <w:pPr>
              <w:ind w:left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  <w:r w:rsidR="006511EB" w:rsidRPr="006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A767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ร้อยละของหน่วยงานในสังกัดกระทรวงสาธารณสุขที่ผ่านเกณฑ์การประเมิน </w:t>
            </w:r>
            <w:r w:rsidR="00A76719">
              <w:rPr>
                <w:rFonts w:ascii="TH SarabunPSK" w:hAnsi="TH SarabunPSK" w:cs="TH SarabunPSK"/>
                <w:sz w:val="32"/>
                <w:szCs w:val="32"/>
              </w:rPr>
              <w:t>ITA</w:t>
            </w:r>
          </w:p>
        </w:tc>
        <w:tc>
          <w:tcPr>
            <w:tcW w:w="1054" w:type="dxa"/>
          </w:tcPr>
          <w:p w:rsidR="006511EB" w:rsidRPr="00D10A59" w:rsidRDefault="00A73F47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91</w:t>
            </w:r>
          </w:p>
        </w:tc>
      </w:tr>
      <w:tr w:rsidR="009F6D19" w:rsidRPr="006F6C89" w:rsidTr="005E1F1C">
        <w:tc>
          <w:tcPr>
            <w:tcW w:w="8188" w:type="dxa"/>
          </w:tcPr>
          <w:p w:rsidR="009F6D19" w:rsidRPr="00A76719" w:rsidRDefault="002F0540" w:rsidP="00A76719">
            <w:pPr>
              <w:ind w:left="1276" w:hanging="425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="006F6C89" w:rsidRPr="006F6C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A76719" w:rsidRPr="004D3ED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ร้อยละของการจัดซื้อร่วมของยา เวชภัณฑ์ที่ไม่ใช่ยา วัสดุวิทยาศาสตร์ และวัสดุ ทันตกรรม</w:t>
            </w:r>
            <w:r w:rsidR="00A76719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(ไม่น้อยกว่าร้อยละ </w:t>
            </w:r>
            <w:r w:rsidR="00A76719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20</w:t>
            </w:r>
            <w:r w:rsidR="00A76719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9F6D19" w:rsidRPr="00D10A59" w:rsidRDefault="00A73F47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93</w:t>
            </w:r>
          </w:p>
        </w:tc>
      </w:tr>
      <w:tr w:rsidR="006F6C89" w:rsidRPr="006F6C89" w:rsidTr="005E1F1C">
        <w:tc>
          <w:tcPr>
            <w:tcW w:w="8188" w:type="dxa"/>
          </w:tcPr>
          <w:p w:rsidR="006F6C89" w:rsidRPr="00A76719" w:rsidRDefault="002F0540" w:rsidP="00A76719">
            <w:pPr>
              <w:pStyle w:val="a4"/>
              <w:ind w:left="1276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29</w:t>
            </w:r>
            <w:r w:rsidR="006F6C89" w:rsidRPr="006F6C8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. </w:t>
            </w:r>
            <w:r w:rsidR="00A76719" w:rsidRPr="00CC1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ร้อยละของโรงพยาบาลสังกัดกระทรวงสาธารณสุขมีคุณภาพมาตรฐานผ่านการรับรอง </w:t>
            </w:r>
            <w:r w:rsidR="00A76719" w:rsidRPr="00CC1B9E">
              <w:rPr>
                <w:rFonts w:ascii="TH SarabunPSK" w:hAnsi="TH SarabunPSK" w:cs="TH SarabunPSK"/>
                <w:sz w:val="32"/>
                <w:szCs w:val="32"/>
              </w:rPr>
              <w:t xml:space="preserve">HA </w:t>
            </w:r>
            <w:r w:rsidR="00A76719" w:rsidRPr="00CC1B9E">
              <w:rPr>
                <w:rFonts w:ascii="TH SarabunPSK" w:hAnsi="TH SarabunPSK" w:cs="TH SarabunPSK"/>
                <w:sz w:val="32"/>
                <w:szCs w:val="32"/>
                <w:cs/>
              </w:rPr>
              <w:t>ขั้น 3</w:t>
            </w:r>
            <w:r w:rsidR="00A767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(ร้อยละ </w:t>
            </w:r>
            <w:r w:rsidR="00A7671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A7671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54" w:type="dxa"/>
          </w:tcPr>
          <w:p w:rsidR="006F6C89" w:rsidRPr="00D10A59" w:rsidRDefault="00A73F47" w:rsidP="00A7671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94</w:t>
            </w:r>
          </w:p>
        </w:tc>
      </w:tr>
      <w:tr w:rsidR="006F6C89" w:rsidRPr="006F6C89" w:rsidTr="005E1F1C">
        <w:tc>
          <w:tcPr>
            <w:tcW w:w="8188" w:type="dxa"/>
          </w:tcPr>
          <w:p w:rsidR="006F6C89" w:rsidRPr="00A76719" w:rsidRDefault="002F0540" w:rsidP="00A76719">
            <w:pPr>
              <w:ind w:left="1276" w:hanging="425"/>
              <w:rPr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30</w:t>
            </w:r>
            <w:r w:rsidR="006F6C89" w:rsidRPr="006F6C8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. </w:t>
            </w:r>
            <w:r w:rsidR="00A76719" w:rsidRPr="00A767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ร้อยละของรพ.สต.ที่ผ่านเกณฑ์การพัฒนาคุณภาพรพ.สต.ติดดาว</w:t>
            </w:r>
            <w:r w:rsidR="00952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(ร้อยละ </w:t>
            </w:r>
            <w:r w:rsidR="009523F4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9523F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523F4">
              <w:rPr>
                <w:rFonts w:hint="cs"/>
                <w:cs/>
              </w:rPr>
              <w:t xml:space="preserve"> </w:t>
            </w:r>
          </w:p>
        </w:tc>
        <w:tc>
          <w:tcPr>
            <w:tcW w:w="1054" w:type="dxa"/>
          </w:tcPr>
          <w:p w:rsidR="006F6C89" w:rsidRPr="00D10A59" w:rsidRDefault="00A73F47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96</w:t>
            </w:r>
          </w:p>
        </w:tc>
      </w:tr>
      <w:tr w:rsidR="006F6C89" w:rsidRPr="006F6C89" w:rsidTr="005E1F1C">
        <w:tc>
          <w:tcPr>
            <w:tcW w:w="8188" w:type="dxa"/>
          </w:tcPr>
          <w:p w:rsidR="006F6C89" w:rsidRPr="00AA3943" w:rsidRDefault="002F0540" w:rsidP="00AA3943">
            <w:pPr>
              <w:ind w:left="1134" w:hanging="28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31</w:t>
            </w:r>
            <w:r w:rsidR="006F6C89" w:rsidRPr="006F6C8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. </w:t>
            </w:r>
            <w:r w:rsidR="00AA3943" w:rsidRPr="009A29C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ร้อยละของหน่วยบริการที่ประสบภาวะวิกฤติทางการเงิน</w:t>
            </w:r>
            <w:r w:rsidR="00AA3943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(ระดับวิกฤติ </w:t>
            </w:r>
            <w:r w:rsidR="00AA3943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  <w:r w:rsidR="00AA3943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54" w:type="dxa"/>
          </w:tcPr>
          <w:p w:rsidR="006F6C89" w:rsidRPr="00D10A59" w:rsidRDefault="00A73F47" w:rsidP="00F24A6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98</w:t>
            </w:r>
            <w:bookmarkStart w:id="0" w:name="_GoBack"/>
            <w:bookmarkEnd w:id="0"/>
          </w:p>
        </w:tc>
      </w:tr>
    </w:tbl>
    <w:p w:rsidR="00EE4C18" w:rsidRPr="006F6C89" w:rsidRDefault="00EE4C18" w:rsidP="00EE4C18">
      <w:pPr>
        <w:rPr>
          <w:cs/>
          <w:lang w:eastAsia="zh-CN"/>
        </w:rPr>
      </w:pPr>
    </w:p>
    <w:sectPr w:rsidR="00EE4C18" w:rsidRPr="006F6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CE"/>
    <w:rsid w:val="0000207D"/>
    <w:rsid w:val="0004462B"/>
    <w:rsid w:val="000678CE"/>
    <w:rsid w:val="000902C7"/>
    <w:rsid w:val="0009525E"/>
    <w:rsid w:val="000B4B5D"/>
    <w:rsid w:val="000D7D5B"/>
    <w:rsid w:val="000F2CF4"/>
    <w:rsid w:val="00105921"/>
    <w:rsid w:val="001271FC"/>
    <w:rsid w:val="001B47D7"/>
    <w:rsid w:val="001B6252"/>
    <w:rsid w:val="001C0567"/>
    <w:rsid w:val="001D3DC7"/>
    <w:rsid w:val="00235D84"/>
    <w:rsid w:val="0025018B"/>
    <w:rsid w:val="00251203"/>
    <w:rsid w:val="002767D8"/>
    <w:rsid w:val="00282194"/>
    <w:rsid w:val="002B2D48"/>
    <w:rsid w:val="002D3BAE"/>
    <w:rsid w:val="002F0540"/>
    <w:rsid w:val="002F5A5F"/>
    <w:rsid w:val="00306F09"/>
    <w:rsid w:val="003305EA"/>
    <w:rsid w:val="0033770F"/>
    <w:rsid w:val="003639F7"/>
    <w:rsid w:val="003B371B"/>
    <w:rsid w:val="00431757"/>
    <w:rsid w:val="00492B0E"/>
    <w:rsid w:val="004F6D0F"/>
    <w:rsid w:val="00512B9B"/>
    <w:rsid w:val="00567133"/>
    <w:rsid w:val="005826D6"/>
    <w:rsid w:val="005868AD"/>
    <w:rsid w:val="00595BE5"/>
    <w:rsid w:val="005E1F1C"/>
    <w:rsid w:val="00612A94"/>
    <w:rsid w:val="006511EB"/>
    <w:rsid w:val="00670DFB"/>
    <w:rsid w:val="006C5FD4"/>
    <w:rsid w:val="006F6C89"/>
    <w:rsid w:val="00730000"/>
    <w:rsid w:val="0075302D"/>
    <w:rsid w:val="00794C49"/>
    <w:rsid w:val="007A258C"/>
    <w:rsid w:val="007A5D72"/>
    <w:rsid w:val="007F5012"/>
    <w:rsid w:val="00842FE5"/>
    <w:rsid w:val="0088095A"/>
    <w:rsid w:val="008A69DB"/>
    <w:rsid w:val="009028D9"/>
    <w:rsid w:val="00942A5F"/>
    <w:rsid w:val="009523F4"/>
    <w:rsid w:val="00952F5F"/>
    <w:rsid w:val="00961516"/>
    <w:rsid w:val="0096545D"/>
    <w:rsid w:val="00967D20"/>
    <w:rsid w:val="009B7E4A"/>
    <w:rsid w:val="009D34F2"/>
    <w:rsid w:val="009F6D19"/>
    <w:rsid w:val="00A20AF0"/>
    <w:rsid w:val="00A44A04"/>
    <w:rsid w:val="00A553BE"/>
    <w:rsid w:val="00A70EB7"/>
    <w:rsid w:val="00A73F47"/>
    <w:rsid w:val="00A76719"/>
    <w:rsid w:val="00AA3943"/>
    <w:rsid w:val="00AF69BA"/>
    <w:rsid w:val="00B83E4E"/>
    <w:rsid w:val="00BA4784"/>
    <w:rsid w:val="00BA76FB"/>
    <w:rsid w:val="00C139F9"/>
    <w:rsid w:val="00C73327"/>
    <w:rsid w:val="00C83EFA"/>
    <w:rsid w:val="00CA012B"/>
    <w:rsid w:val="00CA414E"/>
    <w:rsid w:val="00CB510D"/>
    <w:rsid w:val="00D10A59"/>
    <w:rsid w:val="00D23747"/>
    <w:rsid w:val="00D40F3A"/>
    <w:rsid w:val="00D5544D"/>
    <w:rsid w:val="00D72592"/>
    <w:rsid w:val="00D77328"/>
    <w:rsid w:val="00D80F8D"/>
    <w:rsid w:val="00D8396D"/>
    <w:rsid w:val="00D955A3"/>
    <w:rsid w:val="00DC5278"/>
    <w:rsid w:val="00DF7B1C"/>
    <w:rsid w:val="00E01653"/>
    <w:rsid w:val="00E143AE"/>
    <w:rsid w:val="00E34775"/>
    <w:rsid w:val="00E43A1A"/>
    <w:rsid w:val="00E473CF"/>
    <w:rsid w:val="00E67F85"/>
    <w:rsid w:val="00E7630B"/>
    <w:rsid w:val="00E91F69"/>
    <w:rsid w:val="00EB633B"/>
    <w:rsid w:val="00ED0188"/>
    <w:rsid w:val="00EE4C18"/>
    <w:rsid w:val="00F17401"/>
    <w:rsid w:val="00F24A6C"/>
    <w:rsid w:val="00F470BC"/>
    <w:rsid w:val="00F7793C"/>
    <w:rsid w:val="00F81DE0"/>
    <w:rsid w:val="00FA13EE"/>
    <w:rsid w:val="00FD423A"/>
    <w:rsid w:val="00FE0274"/>
    <w:rsid w:val="00FF70CC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CE"/>
    <w:rPr>
      <w:rFonts w:ascii="Calibri" w:eastAsia="Calibri" w:hAnsi="Calibri" w:cs="Cordia New"/>
    </w:rPr>
  </w:style>
  <w:style w:type="paragraph" w:styleId="5">
    <w:name w:val="heading 5"/>
    <w:basedOn w:val="a"/>
    <w:next w:val="a"/>
    <w:link w:val="50"/>
    <w:qFormat/>
    <w:rsid w:val="000678CE"/>
    <w:pPr>
      <w:spacing w:before="240" w:after="60" w:line="240" w:lineRule="auto"/>
      <w:outlineLvl w:val="4"/>
    </w:pPr>
    <w:rPr>
      <w:rFonts w:ascii="Angsana New" w:eastAsia="SimSun" w:hAnsi="Angsana New" w:cs="Angsana New"/>
      <w:b/>
      <w:bCs/>
      <w:i/>
      <w:iCs/>
      <w:sz w:val="26"/>
      <w:szCs w:val="30"/>
      <w:lang w:eastAsia="zh-CN"/>
    </w:rPr>
  </w:style>
  <w:style w:type="paragraph" w:styleId="7">
    <w:name w:val="heading 7"/>
    <w:basedOn w:val="a"/>
    <w:next w:val="a"/>
    <w:link w:val="70"/>
    <w:qFormat/>
    <w:rsid w:val="000678CE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0678CE"/>
    <w:rPr>
      <w:rFonts w:ascii="Angsana New" w:eastAsia="SimSun" w:hAnsi="Angsana New" w:cs="Angsana New"/>
      <w:b/>
      <w:bCs/>
      <w:i/>
      <w:iCs/>
      <w:sz w:val="26"/>
      <w:szCs w:val="30"/>
      <w:lang w:eastAsia="zh-CN"/>
    </w:rPr>
  </w:style>
  <w:style w:type="character" w:customStyle="1" w:styleId="70">
    <w:name w:val="หัวเรื่อง 7 อักขระ"/>
    <w:basedOn w:val="a0"/>
    <w:link w:val="7"/>
    <w:rsid w:val="000678CE"/>
    <w:rPr>
      <w:rFonts w:ascii="Times New Roman" w:eastAsia="SimSun" w:hAnsi="Times New Roman" w:cs="Angsana New"/>
      <w:sz w:val="24"/>
      <w:lang w:eastAsia="zh-CN"/>
    </w:rPr>
  </w:style>
  <w:style w:type="table" w:styleId="a3">
    <w:name w:val="Table Grid"/>
    <w:basedOn w:val="a1"/>
    <w:rsid w:val="000678C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5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75BA"/>
    <w:rPr>
      <w:rFonts w:ascii="Tahoma" w:eastAsia="Calibri" w:hAnsi="Tahoma" w:cs="Angsana New"/>
      <w:sz w:val="16"/>
      <w:szCs w:val="20"/>
    </w:rPr>
  </w:style>
  <w:style w:type="paragraph" w:styleId="a7">
    <w:name w:val="No Spacing"/>
    <w:uiPriority w:val="1"/>
    <w:qFormat/>
    <w:rsid w:val="00CA012B"/>
    <w:pPr>
      <w:spacing w:after="0" w:line="240" w:lineRule="auto"/>
      <w:jc w:val="thaiDistribute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CE"/>
    <w:rPr>
      <w:rFonts w:ascii="Calibri" w:eastAsia="Calibri" w:hAnsi="Calibri" w:cs="Cordia New"/>
    </w:rPr>
  </w:style>
  <w:style w:type="paragraph" w:styleId="5">
    <w:name w:val="heading 5"/>
    <w:basedOn w:val="a"/>
    <w:next w:val="a"/>
    <w:link w:val="50"/>
    <w:qFormat/>
    <w:rsid w:val="000678CE"/>
    <w:pPr>
      <w:spacing w:before="240" w:after="60" w:line="240" w:lineRule="auto"/>
      <w:outlineLvl w:val="4"/>
    </w:pPr>
    <w:rPr>
      <w:rFonts w:ascii="Angsana New" w:eastAsia="SimSun" w:hAnsi="Angsana New" w:cs="Angsana New"/>
      <w:b/>
      <w:bCs/>
      <w:i/>
      <w:iCs/>
      <w:sz w:val="26"/>
      <w:szCs w:val="30"/>
      <w:lang w:eastAsia="zh-CN"/>
    </w:rPr>
  </w:style>
  <w:style w:type="paragraph" w:styleId="7">
    <w:name w:val="heading 7"/>
    <w:basedOn w:val="a"/>
    <w:next w:val="a"/>
    <w:link w:val="70"/>
    <w:qFormat/>
    <w:rsid w:val="000678CE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0678CE"/>
    <w:rPr>
      <w:rFonts w:ascii="Angsana New" w:eastAsia="SimSun" w:hAnsi="Angsana New" w:cs="Angsana New"/>
      <w:b/>
      <w:bCs/>
      <w:i/>
      <w:iCs/>
      <w:sz w:val="26"/>
      <w:szCs w:val="30"/>
      <w:lang w:eastAsia="zh-CN"/>
    </w:rPr>
  </w:style>
  <w:style w:type="character" w:customStyle="1" w:styleId="70">
    <w:name w:val="หัวเรื่อง 7 อักขระ"/>
    <w:basedOn w:val="a0"/>
    <w:link w:val="7"/>
    <w:rsid w:val="000678CE"/>
    <w:rPr>
      <w:rFonts w:ascii="Times New Roman" w:eastAsia="SimSun" w:hAnsi="Times New Roman" w:cs="Angsana New"/>
      <w:sz w:val="24"/>
      <w:lang w:eastAsia="zh-CN"/>
    </w:rPr>
  </w:style>
  <w:style w:type="table" w:styleId="a3">
    <w:name w:val="Table Grid"/>
    <w:basedOn w:val="a1"/>
    <w:rsid w:val="000678C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5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75BA"/>
    <w:rPr>
      <w:rFonts w:ascii="Tahoma" w:eastAsia="Calibri" w:hAnsi="Tahoma" w:cs="Angsana New"/>
      <w:sz w:val="16"/>
      <w:szCs w:val="20"/>
    </w:rPr>
  </w:style>
  <w:style w:type="paragraph" w:styleId="a7">
    <w:name w:val="No Spacing"/>
    <w:uiPriority w:val="1"/>
    <w:qFormat/>
    <w:rsid w:val="00CA012B"/>
    <w:pPr>
      <w:spacing w:after="0" w:line="240" w:lineRule="auto"/>
      <w:jc w:val="thaiDistribute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F6E4-34D8-4968-B0D0-DDE7866B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6</cp:revision>
  <cp:lastPrinted>2018-02-07T08:28:00Z</cp:lastPrinted>
  <dcterms:created xsi:type="dcterms:W3CDTF">2018-06-29T02:10:00Z</dcterms:created>
  <dcterms:modified xsi:type="dcterms:W3CDTF">2018-07-02T09:30:00Z</dcterms:modified>
</cp:coreProperties>
</file>